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E31" w:rsidRDefault="00195E31" w:rsidP="00195E31">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195E31" w:rsidRDefault="00195E31" w:rsidP="00195E31">
      <w:pPr>
        <w:spacing w:line="480" w:lineRule="auto"/>
        <w:ind w:leftChars="-250" w:left="-525" w:firstLineChars="200" w:firstLine="600"/>
        <w:rPr>
          <w:rFonts w:ascii="宋体" w:hAnsi="宋体"/>
          <w:sz w:val="30"/>
          <w:u w:val="single"/>
        </w:rPr>
      </w:pPr>
      <w:r>
        <w:rPr>
          <w:rFonts w:ascii="宋体" w:hAnsi="宋体"/>
          <w:sz w:val="30"/>
          <w:u w:val="single"/>
        </w:rPr>
        <w:t xml:space="preserve"> </w:t>
      </w:r>
      <w:r>
        <w:rPr>
          <w:rFonts w:ascii="宋体" w:hAnsi="宋体" w:hint="eastAsia"/>
          <w:sz w:val="30"/>
          <w:u w:val="single"/>
        </w:rPr>
        <w:t>风景园林</w:t>
      </w:r>
      <w:r>
        <w:rPr>
          <w:rFonts w:ascii="宋体" w:hAnsi="宋体"/>
          <w:sz w:val="30"/>
          <w:u w:val="single"/>
        </w:rPr>
        <w:t xml:space="preserve"> </w:t>
      </w:r>
      <w:r>
        <w:rPr>
          <w:rFonts w:ascii="宋体" w:hAnsi="宋体"/>
          <w:sz w:val="30"/>
        </w:rPr>
        <w:t>学科、专业 ：</w:t>
      </w:r>
      <w:r>
        <w:rPr>
          <w:rFonts w:ascii="宋体" w:hAnsi="宋体" w:hint="eastAsia"/>
          <w:sz w:val="30"/>
          <w:u w:val="single"/>
        </w:rPr>
        <w:t xml:space="preserve"> 风景园林（095300）</w:t>
      </w:r>
      <w:r>
        <w:rPr>
          <w:rFonts w:ascii="宋体" w:hAnsi="宋体"/>
          <w:sz w:val="30"/>
          <w:u w:val="single"/>
        </w:rPr>
        <w:t xml:space="preserve"> </w:t>
      </w:r>
    </w:p>
    <w:p w:rsidR="00195E31" w:rsidRDefault="00195E31" w:rsidP="00195E31">
      <w:pPr>
        <w:spacing w:line="480" w:lineRule="auto"/>
        <w:ind w:leftChars="-250" w:left="-525" w:firstLineChars="200" w:firstLine="600"/>
        <w:rPr>
          <w:rFonts w:ascii="宋体" w:hAnsi="宋体"/>
          <w:sz w:val="30"/>
          <w:u w:val="single"/>
        </w:rPr>
      </w:pPr>
      <w:r>
        <w:rPr>
          <w:rFonts w:ascii="宋体" w:hAnsi="宋体" w:hint="eastAsia"/>
          <w:sz w:val="30"/>
          <w:u w:val="single"/>
        </w:rPr>
        <w:t xml:space="preserve"> 林    学</w:t>
      </w:r>
      <w:r>
        <w:rPr>
          <w:rFonts w:ascii="宋体" w:hAnsi="宋体"/>
          <w:sz w:val="30"/>
          <w:u w:val="single"/>
        </w:rPr>
        <w:t xml:space="preserve"> </w:t>
      </w:r>
      <w:r>
        <w:rPr>
          <w:rFonts w:ascii="宋体" w:hAnsi="宋体"/>
          <w:sz w:val="30"/>
        </w:rPr>
        <w:t>学科、专业 ：</w:t>
      </w:r>
      <w:r>
        <w:rPr>
          <w:rFonts w:ascii="宋体" w:hAnsi="宋体" w:hint="eastAsia"/>
          <w:sz w:val="30"/>
          <w:u w:val="single"/>
        </w:rPr>
        <w:t xml:space="preserve"> 园林植物与观赏园艺（090706）</w:t>
      </w:r>
      <w:r>
        <w:rPr>
          <w:rFonts w:ascii="宋体" w:hAnsi="宋体"/>
          <w:sz w:val="30"/>
          <w:u w:val="single"/>
        </w:rPr>
        <w:t xml:space="preserve"> </w:t>
      </w:r>
    </w:p>
    <w:p w:rsidR="00195E31" w:rsidRDefault="00195E31" w:rsidP="00195E31">
      <w:pPr>
        <w:rPr>
          <w:rFonts w:eastAsia="仿宋_GB2312" w:hint="eastAsia"/>
          <w:sz w:val="24"/>
        </w:rPr>
      </w:pPr>
      <w:r>
        <w:rPr>
          <w:rFonts w:ascii="宋体" w:hAnsi="宋体" w:hint="eastAsia"/>
          <w:sz w:val="30"/>
        </w:rPr>
        <w:t>考试科目名称（代码）：风景园林设计（907）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00" w:firstRow="0" w:lastRow="0" w:firstColumn="0" w:lastColumn="0" w:noHBand="0" w:noVBand="0"/>
      </w:tblPr>
      <w:tblGrid>
        <w:gridCol w:w="1048"/>
        <w:gridCol w:w="7107"/>
        <w:gridCol w:w="1201"/>
      </w:tblGrid>
      <w:tr w:rsidR="00195E31" w:rsidTr="00E25533">
        <w:trPr>
          <w:trHeight w:val="454"/>
          <w:jc w:val="center"/>
        </w:trPr>
        <w:tc>
          <w:tcPr>
            <w:tcW w:w="1048" w:type="dxa"/>
            <w:vAlign w:val="center"/>
          </w:tcPr>
          <w:p w:rsidR="00195E31" w:rsidRDefault="00195E31" w:rsidP="00E25533">
            <w:pPr>
              <w:spacing w:before="120" w:after="120"/>
              <w:jc w:val="center"/>
              <w:rPr>
                <w:rFonts w:eastAsia="仿宋_GB2312"/>
                <w:sz w:val="24"/>
              </w:rPr>
            </w:pPr>
            <w:r>
              <w:rPr>
                <w:rFonts w:eastAsia="仿宋_GB2312"/>
                <w:sz w:val="24"/>
              </w:rPr>
              <w:t>考试科目名称</w:t>
            </w:r>
          </w:p>
        </w:tc>
        <w:tc>
          <w:tcPr>
            <w:tcW w:w="7107" w:type="dxa"/>
            <w:vAlign w:val="center"/>
          </w:tcPr>
          <w:p w:rsidR="00195E31" w:rsidRDefault="00195E31" w:rsidP="00E25533">
            <w:pPr>
              <w:spacing w:before="120" w:after="120"/>
              <w:jc w:val="center"/>
              <w:rPr>
                <w:rFonts w:eastAsia="仿宋_GB2312"/>
                <w:sz w:val="24"/>
              </w:rPr>
            </w:pPr>
            <w:r>
              <w:rPr>
                <w:rFonts w:eastAsia="仿宋_GB2312"/>
                <w:sz w:val="24"/>
              </w:rPr>
              <w:t>考试内容范围</w:t>
            </w:r>
            <w:r>
              <w:rPr>
                <w:rFonts w:eastAsia="仿宋_GB2312"/>
                <w:sz w:val="24"/>
              </w:rPr>
              <w:t>[</w:t>
            </w:r>
            <w:r>
              <w:rPr>
                <w:rFonts w:eastAsia="仿宋_GB2312"/>
                <w:sz w:val="24"/>
              </w:rPr>
              <w:t>参考书目（作者、出版单位、年份、版次）</w:t>
            </w:r>
            <w:r>
              <w:rPr>
                <w:rFonts w:eastAsia="仿宋_GB2312"/>
                <w:sz w:val="24"/>
              </w:rPr>
              <w:t>]</w:t>
            </w:r>
          </w:p>
        </w:tc>
        <w:tc>
          <w:tcPr>
            <w:tcW w:w="1201" w:type="dxa"/>
            <w:vAlign w:val="center"/>
          </w:tcPr>
          <w:p w:rsidR="00195E31" w:rsidRDefault="00195E31" w:rsidP="00E25533">
            <w:pPr>
              <w:spacing w:before="120" w:after="120"/>
              <w:jc w:val="center"/>
              <w:rPr>
                <w:rFonts w:eastAsia="仿宋_GB2312" w:hint="eastAsia"/>
              </w:rPr>
            </w:pPr>
            <w:r>
              <w:rPr>
                <w:rFonts w:eastAsia="仿宋_GB2312"/>
              </w:rPr>
              <w:t>备</w:t>
            </w:r>
            <w:r>
              <w:rPr>
                <w:rFonts w:eastAsia="仿宋_GB2312"/>
              </w:rPr>
              <w:t xml:space="preserve">  </w:t>
            </w:r>
            <w:r>
              <w:rPr>
                <w:rFonts w:eastAsia="仿宋_GB2312"/>
              </w:rPr>
              <w:t>注</w:t>
            </w:r>
          </w:p>
        </w:tc>
      </w:tr>
      <w:tr w:rsidR="00195E31" w:rsidTr="00E25533">
        <w:trPr>
          <w:trHeight w:val="454"/>
          <w:jc w:val="center"/>
        </w:trPr>
        <w:tc>
          <w:tcPr>
            <w:tcW w:w="1048" w:type="dxa"/>
          </w:tcPr>
          <w:p w:rsidR="00195E31" w:rsidRDefault="00195E31" w:rsidP="00E25533">
            <w:pPr>
              <w:jc w:val="center"/>
              <w:rPr>
                <w:rFonts w:eastAsia="仿宋_GB2312" w:hint="eastAsia"/>
                <w:sz w:val="24"/>
              </w:rPr>
            </w:pPr>
            <w:r>
              <w:rPr>
                <w:rFonts w:eastAsia="仿宋_GB2312" w:hint="eastAsia"/>
                <w:sz w:val="24"/>
              </w:rPr>
              <w:t>风景园林设计</w:t>
            </w:r>
          </w:p>
        </w:tc>
        <w:tc>
          <w:tcPr>
            <w:tcW w:w="7107" w:type="dxa"/>
          </w:tcPr>
          <w:p w:rsidR="00195E31" w:rsidRDefault="00195E31" w:rsidP="00E25533">
            <w:pPr>
              <w:widowControl/>
              <w:adjustRightInd w:val="0"/>
              <w:snapToGrid w:val="0"/>
              <w:spacing w:beforeLines="50" w:before="156" w:line="300" w:lineRule="auto"/>
              <w:rPr>
                <w:rFonts w:cs="宋体"/>
                <w:b/>
                <w:color w:val="000000"/>
                <w:kern w:val="0"/>
                <w:szCs w:val="21"/>
              </w:rPr>
            </w:pPr>
            <w:r>
              <w:rPr>
                <w:rFonts w:hAnsi="宋体" w:cs="宋体" w:hint="eastAsia"/>
                <w:b/>
                <w:color w:val="000000"/>
                <w:kern w:val="0"/>
                <w:szCs w:val="21"/>
              </w:rPr>
              <w:t>一、考试</w:t>
            </w:r>
            <w:hyperlink r:id="rId5" w:history="1">
              <w:r>
                <w:rPr>
                  <w:rFonts w:hAnsi="宋体" w:cs="宋体" w:hint="eastAsia"/>
                  <w:b/>
                  <w:color w:val="000000"/>
                  <w:kern w:val="0"/>
                </w:rPr>
                <w:t>大纲</w:t>
              </w:r>
            </w:hyperlink>
            <w:r>
              <w:rPr>
                <w:rFonts w:hAnsi="宋体" w:cs="宋体" w:hint="eastAsia"/>
                <w:b/>
                <w:color w:val="000000"/>
                <w:kern w:val="0"/>
                <w:szCs w:val="21"/>
              </w:rPr>
              <w:t>的性质</w:t>
            </w:r>
          </w:p>
          <w:p w:rsidR="00195E31" w:rsidRDefault="00195E31" w:rsidP="00E25533">
            <w:pPr>
              <w:widowControl/>
              <w:adjustRightInd w:val="0"/>
              <w:snapToGrid w:val="0"/>
              <w:spacing w:beforeLines="50" w:before="156" w:line="300" w:lineRule="auto"/>
              <w:ind w:firstLineChars="200" w:firstLine="420"/>
              <w:rPr>
                <w:rFonts w:cs="宋体" w:hint="eastAsia"/>
                <w:color w:val="000000"/>
                <w:kern w:val="0"/>
                <w:szCs w:val="21"/>
              </w:rPr>
            </w:pPr>
            <w:r>
              <w:rPr>
                <w:rFonts w:ascii="宋体" w:hAnsi="宋体" w:cs="宋体" w:hint="eastAsia"/>
                <w:kern w:val="0"/>
                <w:szCs w:val="21"/>
              </w:rPr>
              <w:t>《风景园林设计》</w:t>
            </w:r>
            <w:r>
              <w:rPr>
                <w:rFonts w:ascii="Courier New" w:hAnsi="Courier New"/>
                <w:szCs w:val="21"/>
              </w:rPr>
              <w:t>是报考园林植物与观赏园艺</w:t>
            </w:r>
            <w:r>
              <w:rPr>
                <w:rFonts w:ascii="宋体" w:hAnsi="宋体" w:cs="宋体" w:hint="eastAsia"/>
                <w:kern w:val="0"/>
                <w:szCs w:val="21"/>
              </w:rPr>
              <w:t>（园林规划设计方向）</w:t>
            </w:r>
            <w:r>
              <w:rPr>
                <w:rFonts w:ascii="Courier New" w:hAnsi="Courier New"/>
                <w:szCs w:val="21"/>
              </w:rPr>
              <w:t>学科</w:t>
            </w:r>
            <w:r>
              <w:rPr>
                <w:rFonts w:ascii="Verdana" w:hAnsi="Verdana" w:cs="Arial"/>
                <w:kern w:val="0"/>
                <w:szCs w:val="21"/>
              </w:rPr>
              <w:t>及风景园林硕士专业学位</w:t>
            </w:r>
            <w:r>
              <w:rPr>
                <w:rFonts w:ascii="Courier New" w:hAnsi="Courier New"/>
                <w:szCs w:val="21"/>
              </w:rPr>
              <w:t>研究生必考专业课</w:t>
            </w:r>
            <w:r>
              <w:rPr>
                <w:rFonts w:ascii="Courier New" w:hAnsi="Courier New" w:hint="eastAsia"/>
                <w:szCs w:val="21"/>
              </w:rPr>
              <w:t>，</w:t>
            </w:r>
            <w:r>
              <w:rPr>
                <w:rFonts w:ascii="宋体" w:hAnsi="宋体" w:cs="宋体" w:hint="eastAsia"/>
                <w:kern w:val="0"/>
                <w:szCs w:val="21"/>
              </w:rPr>
              <w:t>旨在测试考生在</w:t>
            </w:r>
            <w:r>
              <w:rPr>
                <w:rFonts w:ascii="Verdana" w:hAnsi="Verdana" w:cs="Arial"/>
                <w:kern w:val="0"/>
                <w:szCs w:val="21"/>
              </w:rPr>
              <w:t>风景园林规划设计方面的基本知识与实际动手能力</w:t>
            </w:r>
            <w:r>
              <w:rPr>
                <w:rFonts w:ascii="宋体" w:hAnsi="宋体" w:cs="宋体" w:hint="eastAsia"/>
                <w:kern w:val="0"/>
                <w:szCs w:val="21"/>
              </w:rPr>
              <w:t>。</w:t>
            </w:r>
            <w:r>
              <w:rPr>
                <w:rFonts w:hAnsi="宋体" w:cs="宋体" w:hint="eastAsia"/>
                <w:color w:val="000000"/>
                <w:kern w:val="0"/>
                <w:szCs w:val="21"/>
              </w:rPr>
              <w:t>为帮助考生明确考试复习范围和有关要求，特制定出</w:t>
            </w:r>
            <w:proofErr w:type="gramStart"/>
            <w:r>
              <w:rPr>
                <w:rFonts w:hAnsi="宋体" w:cs="宋体" w:hint="eastAsia"/>
                <w:color w:val="000000"/>
                <w:kern w:val="0"/>
                <w:szCs w:val="21"/>
              </w:rPr>
              <w:t>本考试</w:t>
            </w:r>
            <w:proofErr w:type="gramEnd"/>
            <w:r>
              <w:rPr>
                <w:rFonts w:cs="宋体"/>
                <w:color w:val="000000"/>
                <w:kern w:val="0"/>
                <w:szCs w:val="21"/>
              </w:rPr>
              <w:fldChar w:fldCharType="begin"/>
            </w:r>
            <w:r>
              <w:rPr>
                <w:rFonts w:cs="宋体"/>
                <w:color w:val="000000"/>
                <w:kern w:val="0"/>
                <w:szCs w:val="21"/>
              </w:rPr>
              <w:instrText xml:space="preserve"> HYPERLINK "http://www.kaoyanmishu.net/Article/dg/" </w:instrText>
            </w:r>
            <w:r>
              <w:rPr>
                <w:rFonts w:cs="宋体"/>
                <w:color w:val="000000"/>
                <w:kern w:val="0"/>
                <w:szCs w:val="21"/>
              </w:rPr>
              <w:fldChar w:fldCharType="separate"/>
            </w:r>
            <w:r>
              <w:rPr>
                <w:rFonts w:hAnsi="宋体" w:cs="宋体" w:hint="eastAsia"/>
                <w:color w:val="000000"/>
                <w:kern w:val="0"/>
              </w:rPr>
              <w:t>大纲</w:t>
            </w:r>
            <w:r>
              <w:rPr>
                <w:rFonts w:cs="宋体"/>
                <w:color w:val="000000"/>
                <w:kern w:val="0"/>
                <w:szCs w:val="21"/>
              </w:rPr>
              <w:fldChar w:fldCharType="end"/>
            </w:r>
            <w:r>
              <w:rPr>
                <w:rFonts w:hAnsi="宋体" w:cs="宋体" w:hint="eastAsia"/>
                <w:color w:val="000000"/>
                <w:kern w:val="0"/>
                <w:szCs w:val="21"/>
              </w:rPr>
              <w:t>。适用于报考仲恺农业工程学院硕士学位研究生的考生。</w:t>
            </w:r>
          </w:p>
          <w:p w:rsidR="00195E31" w:rsidRDefault="00195E31" w:rsidP="00E25533">
            <w:pPr>
              <w:widowControl/>
              <w:adjustRightInd w:val="0"/>
              <w:snapToGrid w:val="0"/>
              <w:spacing w:beforeLines="50" w:before="156" w:line="300" w:lineRule="auto"/>
              <w:rPr>
                <w:rFonts w:cs="宋体" w:hint="eastAsia"/>
                <w:b/>
                <w:color w:val="000000"/>
                <w:kern w:val="0"/>
                <w:szCs w:val="21"/>
              </w:rPr>
            </w:pPr>
            <w:r>
              <w:rPr>
                <w:rFonts w:hAnsi="宋体" w:cs="宋体" w:hint="eastAsia"/>
                <w:b/>
                <w:color w:val="000000"/>
                <w:kern w:val="0"/>
                <w:szCs w:val="21"/>
              </w:rPr>
              <w:t>二、考试内容</w:t>
            </w:r>
          </w:p>
          <w:p w:rsidR="00195E31" w:rsidRDefault="00195E31" w:rsidP="00E25533">
            <w:pPr>
              <w:adjustRightInd w:val="0"/>
              <w:snapToGrid w:val="0"/>
              <w:spacing w:beforeLines="50" w:before="156" w:line="300" w:lineRule="auto"/>
              <w:ind w:firstLineChars="200" w:firstLine="420"/>
              <w:rPr>
                <w:kern w:val="0"/>
                <w:szCs w:val="21"/>
              </w:rPr>
            </w:pPr>
            <w:r>
              <w:rPr>
                <w:rFonts w:hAnsi="宋体"/>
                <w:kern w:val="0"/>
                <w:szCs w:val="21"/>
              </w:rPr>
              <w:t>着重考察考生园林设计的能力和应用园林设计基本原理解决实际问题的能力。考试内容为在指定场地上按设计任务书进行园林规划方案设计，考生须在规定时间内完成指定的设计图纸和说明。</w:t>
            </w:r>
          </w:p>
          <w:p w:rsidR="00195E31" w:rsidRDefault="00195E31" w:rsidP="00E25533">
            <w:pPr>
              <w:adjustRightInd w:val="0"/>
              <w:snapToGrid w:val="0"/>
              <w:spacing w:beforeLines="50" w:before="156" w:line="300" w:lineRule="auto"/>
              <w:ind w:firstLineChars="200" w:firstLine="420"/>
              <w:rPr>
                <w:kern w:val="0"/>
                <w:szCs w:val="21"/>
              </w:rPr>
            </w:pPr>
            <w:r>
              <w:rPr>
                <w:rFonts w:hAnsi="宋体"/>
                <w:kern w:val="0"/>
                <w:szCs w:val="21"/>
              </w:rPr>
              <w:t>完成内容：</w:t>
            </w:r>
          </w:p>
          <w:p w:rsidR="00195E31" w:rsidRDefault="00195E31" w:rsidP="00E25533">
            <w:pPr>
              <w:adjustRightInd w:val="0"/>
              <w:snapToGrid w:val="0"/>
              <w:spacing w:beforeLines="50" w:before="156" w:line="300" w:lineRule="auto"/>
              <w:ind w:firstLineChars="200" w:firstLine="420"/>
              <w:rPr>
                <w:kern w:val="0"/>
                <w:szCs w:val="21"/>
              </w:rPr>
            </w:pPr>
            <w:r>
              <w:rPr>
                <w:kern w:val="0"/>
                <w:szCs w:val="21"/>
              </w:rPr>
              <w:t>1</w:t>
            </w:r>
            <w:r>
              <w:rPr>
                <w:rFonts w:hAnsi="宋体"/>
                <w:kern w:val="0"/>
                <w:szCs w:val="21"/>
              </w:rPr>
              <w:t>、场地设计总平面图</w:t>
            </w:r>
          </w:p>
          <w:p w:rsidR="00195E31" w:rsidRDefault="00195E31" w:rsidP="00E25533">
            <w:pPr>
              <w:adjustRightInd w:val="0"/>
              <w:snapToGrid w:val="0"/>
              <w:spacing w:beforeLines="50" w:before="156" w:line="300" w:lineRule="auto"/>
              <w:ind w:firstLineChars="200" w:firstLine="420"/>
              <w:rPr>
                <w:kern w:val="0"/>
                <w:szCs w:val="21"/>
              </w:rPr>
            </w:pPr>
            <w:r>
              <w:rPr>
                <w:kern w:val="0"/>
                <w:szCs w:val="21"/>
              </w:rPr>
              <w:t>2</w:t>
            </w:r>
            <w:r>
              <w:rPr>
                <w:rFonts w:hAnsi="宋体"/>
                <w:kern w:val="0"/>
                <w:szCs w:val="21"/>
              </w:rPr>
              <w:t>、主要的立面设计图或剖面设计图</w:t>
            </w:r>
          </w:p>
          <w:p w:rsidR="00195E31" w:rsidRDefault="00195E31" w:rsidP="00E25533">
            <w:pPr>
              <w:adjustRightInd w:val="0"/>
              <w:snapToGrid w:val="0"/>
              <w:spacing w:beforeLines="50" w:before="156" w:line="300" w:lineRule="auto"/>
              <w:ind w:firstLineChars="200" w:firstLine="420"/>
              <w:rPr>
                <w:rFonts w:hint="eastAsia"/>
                <w:kern w:val="0"/>
                <w:szCs w:val="21"/>
              </w:rPr>
            </w:pPr>
            <w:r>
              <w:rPr>
                <w:kern w:val="0"/>
                <w:szCs w:val="21"/>
              </w:rPr>
              <w:t>3</w:t>
            </w:r>
            <w:r>
              <w:rPr>
                <w:rFonts w:hAnsi="宋体"/>
                <w:kern w:val="0"/>
                <w:szCs w:val="21"/>
              </w:rPr>
              <w:t>、必要的设计表现图</w:t>
            </w:r>
            <w:r>
              <w:rPr>
                <w:rFonts w:hAnsi="宋体" w:hint="eastAsia"/>
                <w:kern w:val="0"/>
                <w:szCs w:val="21"/>
              </w:rPr>
              <w:t>（</w:t>
            </w:r>
            <w:r>
              <w:rPr>
                <w:rFonts w:hint="eastAsia"/>
                <w:szCs w:val="21"/>
              </w:rPr>
              <w:t>鸟瞰图或局部透视图</w:t>
            </w:r>
            <w:r>
              <w:rPr>
                <w:rFonts w:hAnsi="宋体" w:hint="eastAsia"/>
                <w:kern w:val="0"/>
                <w:szCs w:val="21"/>
              </w:rPr>
              <w:t>）</w:t>
            </w:r>
          </w:p>
          <w:p w:rsidR="00195E31" w:rsidRDefault="00195E31" w:rsidP="00E25533">
            <w:pPr>
              <w:adjustRightInd w:val="0"/>
              <w:snapToGrid w:val="0"/>
              <w:spacing w:beforeLines="50" w:before="156" w:line="300" w:lineRule="auto"/>
              <w:ind w:firstLineChars="200" w:firstLine="420"/>
              <w:rPr>
                <w:kern w:val="0"/>
                <w:szCs w:val="21"/>
              </w:rPr>
            </w:pPr>
            <w:r>
              <w:rPr>
                <w:kern w:val="0"/>
                <w:szCs w:val="21"/>
              </w:rPr>
              <w:t>4</w:t>
            </w:r>
            <w:r>
              <w:rPr>
                <w:rFonts w:hAnsi="宋体"/>
                <w:kern w:val="0"/>
                <w:szCs w:val="21"/>
              </w:rPr>
              <w:t>、简要的设计说明书</w:t>
            </w:r>
          </w:p>
          <w:p w:rsidR="00195E31" w:rsidRDefault="00195E31" w:rsidP="00E25533">
            <w:pPr>
              <w:adjustRightInd w:val="0"/>
              <w:snapToGrid w:val="0"/>
              <w:spacing w:beforeLines="50" w:before="156" w:line="300" w:lineRule="auto"/>
              <w:ind w:firstLineChars="200" w:firstLine="420"/>
              <w:rPr>
                <w:kern w:val="0"/>
                <w:szCs w:val="21"/>
              </w:rPr>
            </w:pPr>
            <w:r>
              <w:rPr>
                <w:rFonts w:hAnsi="宋体"/>
                <w:kern w:val="0"/>
                <w:szCs w:val="21"/>
              </w:rPr>
              <w:t>考生应自</w:t>
            </w:r>
            <w:proofErr w:type="gramStart"/>
            <w:r>
              <w:rPr>
                <w:rFonts w:hAnsi="宋体"/>
                <w:kern w:val="0"/>
                <w:szCs w:val="21"/>
              </w:rPr>
              <w:t>带必要</w:t>
            </w:r>
            <w:proofErr w:type="gramEnd"/>
            <w:r>
              <w:rPr>
                <w:rFonts w:hAnsi="宋体"/>
                <w:kern w:val="0"/>
                <w:szCs w:val="21"/>
              </w:rPr>
              <w:t>的绘图工具（如铅笔、绘图笔、圆规、尺具、彩色表现工具、橡皮等）</w:t>
            </w:r>
            <w:r>
              <w:rPr>
                <w:rFonts w:hAnsi="宋体" w:hint="eastAsia"/>
                <w:kern w:val="0"/>
                <w:szCs w:val="21"/>
              </w:rPr>
              <w:t>，学校提供两</w:t>
            </w:r>
            <w:r>
              <w:rPr>
                <w:rFonts w:hAnsi="宋体"/>
                <w:kern w:val="0"/>
                <w:szCs w:val="21"/>
              </w:rPr>
              <w:t>张</w:t>
            </w:r>
            <w:r>
              <w:rPr>
                <w:kern w:val="0"/>
                <w:szCs w:val="21"/>
              </w:rPr>
              <w:t>A</w:t>
            </w:r>
            <w:r>
              <w:rPr>
                <w:rFonts w:hint="eastAsia"/>
                <w:kern w:val="0"/>
                <w:szCs w:val="21"/>
              </w:rPr>
              <w:t>3</w:t>
            </w:r>
            <w:r>
              <w:rPr>
                <w:rFonts w:hAnsi="宋体"/>
                <w:kern w:val="0"/>
                <w:szCs w:val="21"/>
              </w:rPr>
              <w:t>幅面的绘图纸张。</w:t>
            </w:r>
          </w:p>
          <w:p w:rsidR="00195E31" w:rsidRDefault="00195E31" w:rsidP="00E25533">
            <w:pPr>
              <w:adjustRightInd w:val="0"/>
              <w:snapToGrid w:val="0"/>
              <w:spacing w:beforeLines="50" w:before="156" w:line="300" w:lineRule="auto"/>
              <w:rPr>
                <w:rFonts w:cs="宋体" w:hint="eastAsia"/>
                <w:b/>
                <w:color w:val="000000"/>
                <w:kern w:val="0"/>
                <w:szCs w:val="21"/>
              </w:rPr>
            </w:pPr>
            <w:r>
              <w:rPr>
                <w:rFonts w:hAnsi="宋体" w:cs="宋体" w:hint="eastAsia"/>
                <w:b/>
                <w:color w:val="000000"/>
                <w:kern w:val="0"/>
                <w:szCs w:val="21"/>
              </w:rPr>
              <w:t>三、考试要求</w:t>
            </w:r>
          </w:p>
          <w:p w:rsidR="00195E31" w:rsidRDefault="00195E31" w:rsidP="00E25533">
            <w:pPr>
              <w:pStyle w:val="a3"/>
              <w:spacing w:before="0" w:beforeAutospacing="0" w:after="0" w:afterAutospacing="0"/>
              <w:ind w:firstLineChars="200" w:firstLine="420"/>
              <w:rPr>
                <w:rFonts w:ascii="Times New Roman" w:hAnsi="Times New Roman" w:cs="Times New Roman"/>
                <w:sz w:val="21"/>
                <w:szCs w:val="21"/>
              </w:rPr>
            </w:pPr>
            <w:r>
              <w:rPr>
                <w:rFonts w:ascii="Times New Roman" w:hAnsi="Times New Roman" w:cs="Times New Roman"/>
                <w:sz w:val="21"/>
                <w:szCs w:val="21"/>
              </w:rPr>
              <w:t>1</w:t>
            </w:r>
            <w:r>
              <w:rPr>
                <w:rFonts w:ascii="Times New Roman" w:cs="Times New Roman"/>
                <w:sz w:val="21"/>
                <w:szCs w:val="21"/>
              </w:rPr>
              <w:t>、准确地理解规划设计任务的特点、要求，绿地定性准确，满足园林绿地功能需求；</w:t>
            </w:r>
          </w:p>
          <w:p w:rsidR="00195E31" w:rsidRDefault="00195E31" w:rsidP="00E25533">
            <w:pPr>
              <w:pStyle w:val="a3"/>
              <w:spacing w:before="0" w:beforeAutospacing="0" w:after="0" w:afterAutospacing="0"/>
              <w:rPr>
                <w:rFonts w:ascii="Times New Roman" w:hAnsi="Times New Roman" w:cs="Times New Roman"/>
                <w:sz w:val="21"/>
                <w:szCs w:val="21"/>
              </w:rPr>
            </w:pPr>
            <w:r>
              <w:rPr>
                <w:rFonts w:ascii="Times New Roman" w:cs="Times New Roman"/>
                <w:sz w:val="21"/>
                <w:szCs w:val="21"/>
              </w:rPr>
              <w:t xml:space="preserve">　　</w:t>
            </w:r>
            <w:r>
              <w:rPr>
                <w:rFonts w:ascii="Times New Roman" w:hAnsi="Times New Roman" w:cs="Times New Roman"/>
                <w:sz w:val="21"/>
                <w:szCs w:val="21"/>
              </w:rPr>
              <w:t>2</w:t>
            </w:r>
            <w:r>
              <w:rPr>
                <w:rFonts w:ascii="Times New Roman" w:cs="Times New Roman"/>
                <w:sz w:val="21"/>
                <w:szCs w:val="21"/>
              </w:rPr>
              <w:t>、正确地处理好规划基地与周边用地性质的关系，满足交通功能的要求；</w:t>
            </w:r>
          </w:p>
          <w:p w:rsidR="00195E31" w:rsidRDefault="00195E31" w:rsidP="00E25533">
            <w:pPr>
              <w:pStyle w:val="a3"/>
              <w:spacing w:before="0" w:beforeAutospacing="0" w:after="0" w:afterAutospacing="0"/>
              <w:rPr>
                <w:rFonts w:ascii="Times New Roman" w:hAnsi="Times New Roman" w:cs="Times New Roman"/>
                <w:sz w:val="21"/>
                <w:szCs w:val="21"/>
              </w:rPr>
            </w:pPr>
            <w:r>
              <w:rPr>
                <w:rFonts w:ascii="Times New Roman" w:cs="Times New Roman"/>
                <w:sz w:val="21"/>
                <w:szCs w:val="21"/>
              </w:rPr>
              <w:t xml:space="preserve">　　</w:t>
            </w:r>
            <w:r>
              <w:rPr>
                <w:rFonts w:ascii="Times New Roman" w:hAnsi="Times New Roman" w:cs="Times New Roman"/>
                <w:sz w:val="21"/>
                <w:szCs w:val="21"/>
              </w:rPr>
              <w:t>3</w:t>
            </w:r>
            <w:r>
              <w:rPr>
                <w:rFonts w:ascii="Times New Roman" w:cs="Times New Roman"/>
                <w:sz w:val="21"/>
                <w:szCs w:val="21"/>
              </w:rPr>
              <w:t>、运用有关风景园林规划设计的理论与方法，掌握园林布局的基本形式类型（规则式、自然式和混合式）及其主要特点，合理进行用地与空间布局，合理布置园林建筑与园林设施；</w:t>
            </w:r>
          </w:p>
          <w:p w:rsidR="00195E31" w:rsidRDefault="00195E31" w:rsidP="00E25533">
            <w:pPr>
              <w:pStyle w:val="a3"/>
              <w:spacing w:before="0" w:beforeAutospacing="0" w:after="0" w:afterAutospacing="0"/>
              <w:rPr>
                <w:sz w:val="21"/>
                <w:szCs w:val="21"/>
              </w:rPr>
            </w:pPr>
            <w:r>
              <w:rPr>
                <w:rFonts w:ascii="Times New Roman" w:cs="Times New Roman"/>
                <w:sz w:val="21"/>
                <w:szCs w:val="21"/>
              </w:rPr>
              <w:t xml:space="preserve">　　４、能较</w:t>
            </w:r>
            <w:r>
              <w:rPr>
                <w:rFonts w:hint="eastAsia"/>
                <w:sz w:val="21"/>
                <w:szCs w:val="21"/>
              </w:rPr>
              <w:t>好地表现规划设计方案，绘图基本功较为扎实。</w:t>
            </w:r>
          </w:p>
          <w:p w:rsidR="00195E31" w:rsidRDefault="00195E31" w:rsidP="00E25533">
            <w:pPr>
              <w:widowControl/>
              <w:adjustRightInd w:val="0"/>
              <w:snapToGrid w:val="0"/>
              <w:spacing w:beforeLines="50" w:before="156" w:line="300" w:lineRule="auto"/>
              <w:rPr>
                <w:rFonts w:cs="宋体" w:hint="eastAsia"/>
                <w:b/>
                <w:color w:val="000000"/>
                <w:kern w:val="0"/>
                <w:szCs w:val="21"/>
              </w:rPr>
            </w:pPr>
            <w:r>
              <w:rPr>
                <w:rFonts w:hAnsi="宋体" w:cs="宋体" w:hint="eastAsia"/>
                <w:b/>
                <w:color w:val="000000"/>
                <w:kern w:val="0"/>
                <w:szCs w:val="21"/>
              </w:rPr>
              <w:lastRenderedPageBreak/>
              <w:t>四、试卷基本结构</w:t>
            </w:r>
          </w:p>
          <w:p w:rsidR="00195E31" w:rsidRDefault="00195E31" w:rsidP="00E25533">
            <w:pPr>
              <w:widowControl/>
              <w:adjustRightInd w:val="0"/>
              <w:snapToGrid w:val="0"/>
              <w:spacing w:beforeLines="50" w:before="156" w:line="300" w:lineRule="auto"/>
              <w:ind w:firstLineChars="200" w:firstLine="420"/>
              <w:rPr>
                <w:szCs w:val="21"/>
              </w:rPr>
            </w:pPr>
            <w:r>
              <w:rPr>
                <w:rFonts w:hint="eastAsia"/>
                <w:szCs w:val="21"/>
              </w:rPr>
              <w:t>满分为</w:t>
            </w:r>
            <w:r>
              <w:rPr>
                <w:szCs w:val="21"/>
              </w:rPr>
              <w:t>150</w:t>
            </w:r>
            <w:r>
              <w:rPr>
                <w:szCs w:val="21"/>
              </w:rPr>
              <w:t>分，主要由下面三部分内容组成：</w:t>
            </w:r>
          </w:p>
          <w:p w:rsidR="00195E31" w:rsidRDefault="00195E31" w:rsidP="00E25533">
            <w:pPr>
              <w:widowControl/>
              <w:adjustRightInd w:val="0"/>
              <w:snapToGrid w:val="0"/>
              <w:spacing w:beforeLines="50" w:before="156" w:line="300" w:lineRule="auto"/>
              <w:ind w:firstLineChars="200" w:firstLine="420"/>
              <w:rPr>
                <w:color w:val="000000"/>
                <w:kern w:val="0"/>
                <w:szCs w:val="21"/>
              </w:rPr>
            </w:pPr>
            <w:r>
              <w:rPr>
                <w:color w:val="000000"/>
                <w:kern w:val="0"/>
                <w:szCs w:val="21"/>
              </w:rPr>
              <w:t>（一）</w:t>
            </w:r>
            <w:r>
              <w:rPr>
                <w:szCs w:val="21"/>
              </w:rPr>
              <w:t>总平面设计（</w:t>
            </w:r>
            <w:r>
              <w:rPr>
                <w:szCs w:val="21"/>
              </w:rPr>
              <w:t>1</w:t>
            </w:r>
            <w:r>
              <w:rPr>
                <w:szCs w:val="21"/>
              </w:rPr>
              <w:t>︰</w:t>
            </w:r>
            <w:r>
              <w:rPr>
                <w:szCs w:val="21"/>
              </w:rPr>
              <w:t>200-1</w:t>
            </w:r>
            <w:r>
              <w:rPr>
                <w:szCs w:val="21"/>
              </w:rPr>
              <w:t>︰</w:t>
            </w:r>
            <w:r>
              <w:rPr>
                <w:szCs w:val="21"/>
              </w:rPr>
              <w:t>500</w:t>
            </w:r>
            <w:r>
              <w:rPr>
                <w:szCs w:val="21"/>
              </w:rPr>
              <w:t>），占</w:t>
            </w:r>
            <w:r>
              <w:rPr>
                <w:szCs w:val="21"/>
              </w:rPr>
              <w:t>80</w:t>
            </w:r>
            <w:r>
              <w:rPr>
                <w:szCs w:val="21"/>
              </w:rPr>
              <w:t>分</w:t>
            </w:r>
          </w:p>
          <w:p w:rsidR="00195E31" w:rsidRDefault="00195E31" w:rsidP="00E25533">
            <w:pPr>
              <w:widowControl/>
              <w:adjustRightInd w:val="0"/>
              <w:snapToGrid w:val="0"/>
              <w:spacing w:beforeLines="50" w:before="156" w:line="300" w:lineRule="auto"/>
              <w:ind w:firstLineChars="200" w:firstLine="420"/>
              <w:rPr>
                <w:kern w:val="0"/>
                <w:szCs w:val="21"/>
              </w:rPr>
            </w:pPr>
            <w:r>
              <w:rPr>
                <w:color w:val="000000"/>
                <w:kern w:val="0"/>
                <w:szCs w:val="21"/>
              </w:rPr>
              <w:t>（二）</w:t>
            </w:r>
            <w:r>
              <w:rPr>
                <w:kern w:val="0"/>
                <w:szCs w:val="21"/>
              </w:rPr>
              <w:t>主要的立面设计图或剖面设计图</w:t>
            </w:r>
            <w:r>
              <w:rPr>
                <w:szCs w:val="21"/>
              </w:rPr>
              <w:t>，占</w:t>
            </w:r>
            <w:r>
              <w:rPr>
                <w:szCs w:val="21"/>
              </w:rPr>
              <w:t>20</w:t>
            </w:r>
            <w:r>
              <w:rPr>
                <w:szCs w:val="21"/>
              </w:rPr>
              <w:t>分</w:t>
            </w:r>
          </w:p>
          <w:p w:rsidR="00195E31" w:rsidRDefault="00195E31" w:rsidP="00E25533">
            <w:pPr>
              <w:widowControl/>
              <w:adjustRightInd w:val="0"/>
              <w:snapToGrid w:val="0"/>
              <w:spacing w:beforeLines="50" w:before="156" w:line="300" w:lineRule="auto"/>
              <w:ind w:firstLineChars="200" w:firstLine="420"/>
              <w:rPr>
                <w:color w:val="000000"/>
                <w:kern w:val="0"/>
                <w:szCs w:val="21"/>
              </w:rPr>
            </w:pPr>
            <w:r>
              <w:rPr>
                <w:color w:val="000000"/>
                <w:kern w:val="0"/>
                <w:szCs w:val="21"/>
              </w:rPr>
              <w:t>（三）</w:t>
            </w:r>
            <w:r>
              <w:rPr>
                <w:szCs w:val="21"/>
              </w:rPr>
              <w:t>鸟瞰图或局部透视图，占</w:t>
            </w:r>
            <w:r>
              <w:rPr>
                <w:szCs w:val="21"/>
              </w:rPr>
              <w:t>30</w:t>
            </w:r>
            <w:r>
              <w:rPr>
                <w:szCs w:val="21"/>
              </w:rPr>
              <w:t>分</w:t>
            </w:r>
          </w:p>
          <w:p w:rsidR="00195E31" w:rsidRDefault="00195E31" w:rsidP="00E25533">
            <w:pPr>
              <w:widowControl/>
              <w:adjustRightInd w:val="0"/>
              <w:snapToGrid w:val="0"/>
              <w:spacing w:beforeLines="50" w:before="156" w:line="300" w:lineRule="auto"/>
              <w:ind w:firstLineChars="200" w:firstLine="420"/>
              <w:rPr>
                <w:color w:val="000000"/>
                <w:kern w:val="0"/>
                <w:szCs w:val="21"/>
              </w:rPr>
            </w:pPr>
            <w:r>
              <w:rPr>
                <w:color w:val="000000"/>
                <w:kern w:val="0"/>
                <w:szCs w:val="21"/>
              </w:rPr>
              <w:t>（四）</w:t>
            </w:r>
            <w:r>
              <w:rPr>
                <w:szCs w:val="21"/>
              </w:rPr>
              <w:t>简要说明，占</w:t>
            </w:r>
            <w:r>
              <w:rPr>
                <w:szCs w:val="21"/>
              </w:rPr>
              <w:t>20</w:t>
            </w:r>
            <w:r>
              <w:rPr>
                <w:szCs w:val="21"/>
              </w:rPr>
              <w:t>分</w:t>
            </w:r>
          </w:p>
          <w:p w:rsidR="00195E31" w:rsidRDefault="00195E31" w:rsidP="00E25533">
            <w:pPr>
              <w:widowControl/>
              <w:adjustRightInd w:val="0"/>
              <w:snapToGrid w:val="0"/>
              <w:spacing w:beforeLines="50" w:before="156" w:line="300" w:lineRule="auto"/>
              <w:rPr>
                <w:rFonts w:cs="宋体" w:hint="eastAsia"/>
                <w:b/>
                <w:color w:val="000000"/>
                <w:kern w:val="0"/>
                <w:szCs w:val="21"/>
              </w:rPr>
            </w:pPr>
            <w:r>
              <w:rPr>
                <w:rFonts w:hAnsi="宋体" w:cs="宋体" w:hint="eastAsia"/>
                <w:b/>
                <w:color w:val="000000"/>
                <w:kern w:val="0"/>
                <w:szCs w:val="21"/>
              </w:rPr>
              <w:t>五、考试方式和时间</w:t>
            </w:r>
          </w:p>
          <w:p w:rsidR="00195E31" w:rsidRDefault="00195E31" w:rsidP="00E25533">
            <w:pPr>
              <w:widowControl/>
              <w:adjustRightInd w:val="0"/>
              <w:snapToGrid w:val="0"/>
              <w:spacing w:beforeLines="50" w:before="156" w:line="300" w:lineRule="auto"/>
              <w:ind w:firstLineChars="200" w:firstLine="420"/>
              <w:rPr>
                <w:rFonts w:cs="宋体" w:hint="eastAsia"/>
                <w:color w:val="000000"/>
                <w:kern w:val="0"/>
                <w:szCs w:val="21"/>
              </w:rPr>
            </w:pPr>
            <w:r>
              <w:rPr>
                <w:rFonts w:hAnsi="宋体" w:cs="宋体" w:hint="eastAsia"/>
                <w:color w:val="000000"/>
                <w:kern w:val="0"/>
                <w:szCs w:val="21"/>
              </w:rPr>
              <w:t>考试方式为闭卷笔试，时间</w:t>
            </w:r>
            <w:r>
              <w:rPr>
                <w:rFonts w:hAnsi="宋体" w:cs="宋体" w:hint="eastAsia"/>
                <w:kern w:val="0"/>
                <w:szCs w:val="21"/>
              </w:rPr>
              <w:t>为</w:t>
            </w:r>
            <w:r>
              <w:rPr>
                <w:rFonts w:cs="宋体" w:hint="eastAsia"/>
                <w:kern w:val="0"/>
                <w:szCs w:val="21"/>
              </w:rPr>
              <w:t>3</w:t>
            </w:r>
            <w:r>
              <w:rPr>
                <w:rFonts w:hAnsi="宋体" w:cs="宋体" w:hint="eastAsia"/>
                <w:color w:val="000000"/>
                <w:kern w:val="0"/>
                <w:szCs w:val="21"/>
              </w:rPr>
              <w:t>小时。</w:t>
            </w:r>
          </w:p>
          <w:p w:rsidR="00195E31" w:rsidRDefault="00195E31" w:rsidP="00E25533">
            <w:pPr>
              <w:widowControl/>
              <w:adjustRightInd w:val="0"/>
              <w:snapToGrid w:val="0"/>
              <w:spacing w:beforeLines="50" w:before="156" w:line="300" w:lineRule="auto"/>
              <w:rPr>
                <w:rFonts w:cs="宋体" w:hint="eastAsia"/>
                <w:b/>
                <w:color w:val="000000"/>
                <w:kern w:val="0"/>
                <w:szCs w:val="21"/>
              </w:rPr>
            </w:pPr>
            <w:r>
              <w:rPr>
                <w:rFonts w:hAnsi="宋体" w:cs="宋体" w:hint="eastAsia"/>
                <w:b/>
                <w:color w:val="000000"/>
                <w:kern w:val="0"/>
                <w:szCs w:val="21"/>
              </w:rPr>
              <w:t>六、主要参考书</w:t>
            </w:r>
          </w:p>
          <w:p w:rsidR="00195E31" w:rsidRDefault="00195E31" w:rsidP="00E25533">
            <w:pPr>
              <w:widowControl/>
              <w:adjustRightInd w:val="0"/>
              <w:snapToGrid w:val="0"/>
              <w:spacing w:beforeLines="50" w:before="156" w:line="300" w:lineRule="auto"/>
              <w:ind w:firstLineChars="150" w:firstLine="315"/>
              <w:rPr>
                <w:rFonts w:ascii="宋体" w:hAnsi="宋体" w:hint="eastAsia"/>
                <w:szCs w:val="21"/>
              </w:rPr>
            </w:pPr>
            <w:r>
              <w:rPr>
                <w:rFonts w:ascii="宋体" w:hAnsi="宋体"/>
                <w:szCs w:val="21"/>
              </w:rPr>
              <w:t>《</w:t>
            </w:r>
            <w:r>
              <w:rPr>
                <w:rFonts w:ascii="宋体" w:hAnsi="宋体" w:hint="eastAsia"/>
                <w:szCs w:val="21"/>
              </w:rPr>
              <w:t>园林设计</w:t>
            </w:r>
            <w:r>
              <w:rPr>
                <w:rFonts w:ascii="宋体" w:hAnsi="宋体"/>
                <w:szCs w:val="21"/>
              </w:rPr>
              <w:t>》，</w:t>
            </w:r>
            <w:r>
              <w:rPr>
                <w:rFonts w:ascii="宋体" w:hAnsi="宋体" w:hint="eastAsia"/>
                <w:szCs w:val="21"/>
              </w:rPr>
              <w:t>唐学山等编著</w:t>
            </w:r>
            <w:r>
              <w:rPr>
                <w:rFonts w:ascii="宋体" w:hAnsi="宋体"/>
                <w:szCs w:val="21"/>
              </w:rPr>
              <w:t>，</w:t>
            </w:r>
            <w:r>
              <w:rPr>
                <w:rFonts w:ascii="宋体" w:hAnsi="宋体" w:hint="eastAsia"/>
                <w:szCs w:val="21"/>
              </w:rPr>
              <w:t>中国林业</w:t>
            </w:r>
            <w:r>
              <w:rPr>
                <w:rFonts w:ascii="宋体" w:hAnsi="宋体"/>
                <w:szCs w:val="21"/>
              </w:rPr>
              <w:t>出版社</w:t>
            </w:r>
            <w:r>
              <w:rPr>
                <w:rFonts w:hAnsi="宋体"/>
                <w:szCs w:val="21"/>
              </w:rPr>
              <w:t>，</w:t>
            </w:r>
            <w:r>
              <w:rPr>
                <w:szCs w:val="21"/>
              </w:rPr>
              <w:t>1997</w:t>
            </w:r>
            <w:r>
              <w:rPr>
                <w:rFonts w:ascii="宋体" w:hAnsi="宋体" w:hint="eastAsia"/>
                <w:szCs w:val="21"/>
              </w:rPr>
              <w:t>年</w:t>
            </w:r>
          </w:p>
          <w:p w:rsidR="00195E31" w:rsidRDefault="00195E31" w:rsidP="00E25533">
            <w:pPr>
              <w:widowControl/>
              <w:adjustRightInd w:val="0"/>
              <w:snapToGrid w:val="0"/>
              <w:spacing w:beforeLines="50" w:before="156" w:line="300" w:lineRule="auto"/>
              <w:ind w:firstLineChars="150" w:firstLine="315"/>
              <w:rPr>
                <w:rFonts w:ascii="宋体" w:hAnsi="宋体" w:hint="eastAsia"/>
                <w:szCs w:val="21"/>
              </w:rPr>
            </w:pPr>
            <w:r>
              <w:rPr>
                <w:rFonts w:ascii="宋体" w:hAnsi="宋体" w:hint="eastAsia"/>
                <w:szCs w:val="21"/>
              </w:rPr>
              <w:t>《西方现代景观设计理论与实践》，王向荣、林</w:t>
            </w:r>
            <w:proofErr w:type="gramStart"/>
            <w:r>
              <w:rPr>
                <w:rFonts w:ascii="宋体" w:hAnsi="宋体" w:hint="eastAsia"/>
                <w:szCs w:val="21"/>
              </w:rPr>
              <w:t>箐</w:t>
            </w:r>
            <w:proofErr w:type="gramEnd"/>
            <w:r>
              <w:rPr>
                <w:rFonts w:ascii="宋体" w:hAnsi="宋体" w:hint="eastAsia"/>
                <w:szCs w:val="21"/>
              </w:rPr>
              <w:t>著，中国建筑工业出版社，2002年</w:t>
            </w:r>
          </w:p>
        </w:tc>
        <w:tc>
          <w:tcPr>
            <w:tcW w:w="1201" w:type="dxa"/>
          </w:tcPr>
          <w:p w:rsidR="00195E31" w:rsidRDefault="00195E31" w:rsidP="00E25533">
            <w:pPr>
              <w:rPr>
                <w:rFonts w:eastAsia="仿宋_GB2312" w:hint="eastAsia"/>
              </w:rPr>
            </w:pPr>
          </w:p>
        </w:tc>
      </w:tr>
    </w:tbl>
    <w:p w:rsidR="00195E31" w:rsidRDefault="00195E31" w:rsidP="00195E31">
      <w:pPr>
        <w:rPr>
          <w:rFonts w:eastAsia="仿宋_GB2312" w:hint="eastAsia"/>
          <w:szCs w:val="21"/>
        </w:rPr>
      </w:pPr>
      <w:bookmarkStart w:id="0" w:name="_GoBack"/>
      <w:bookmarkEnd w:id="0"/>
    </w:p>
    <w:p w:rsidR="008140E2" w:rsidRPr="00195E31" w:rsidRDefault="008140E2"/>
    <w:sectPr w:rsidR="008140E2" w:rsidRPr="00195E31">
      <w:headerReference w:type="default" r:id="rId6"/>
      <w:footerReference w:type="default" r:id="rId7"/>
      <w:pgSz w:w="11906" w:h="16838"/>
      <w:pgMar w:top="1588" w:right="1418" w:bottom="1418"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95E31">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95E31">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000000" w:rsidRDefault="00195E31">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95E31">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E31"/>
    <w:rsid w:val="00195E31"/>
    <w:rsid w:val="00814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E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95E31"/>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195E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95E31"/>
    <w:rPr>
      <w:rFonts w:ascii="Times New Roman" w:eastAsia="宋体" w:hAnsi="Times New Roman" w:cs="Times New Roman"/>
      <w:sz w:val="18"/>
      <w:szCs w:val="18"/>
    </w:rPr>
  </w:style>
  <w:style w:type="paragraph" w:styleId="a5">
    <w:name w:val="footer"/>
    <w:basedOn w:val="a"/>
    <w:link w:val="Char0"/>
    <w:rsid w:val="00195E31"/>
    <w:pPr>
      <w:tabs>
        <w:tab w:val="center" w:pos="4153"/>
        <w:tab w:val="right" w:pos="8306"/>
      </w:tabs>
      <w:snapToGrid w:val="0"/>
      <w:jc w:val="left"/>
    </w:pPr>
    <w:rPr>
      <w:sz w:val="18"/>
      <w:szCs w:val="18"/>
    </w:rPr>
  </w:style>
  <w:style w:type="character" w:customStyle="1" w:styleId="Char0">
    <w:name w:val="页脚 Char"/>
    <w:basedOn w:val="a0"/>
    <w:link w:val="a5"/>
    <w:rsid w:val="00195E3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E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95E31"/>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195E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95E31"/>
    <w:rPr>
      <w:rFonts w:ascii="Times New Roman" w:eastAsia="宋体" w:hAnsi="Times New Roman" w:cs="Times New Roman"/>
      <w:sz w:val="18"/>
      <w:szCs w:val="18"/>
    </w:rPr>
  </w:style>
  <w:style w:type="paragraph" w:styleId="a5">
    <w:name w:val="footer"/>
    <w:basedOn w:val="a"/>
    <w:link w:val="Char0"/>
    <w:rsid w:val="00195E31"/>
    <w:pPr>
      <w:tabs>
        <w:tab w:val="center" w:pos="4153"/>
        <w:tab w:val="right" w:pos="8306"/>
      </w:tabs>
      <w:snapToGrid w:val="0"/>
      <w:jc w:val="left"/>
    </w:pPr>
    <w:rPr>
      <w:sz w:val="18"/>
      <w:szCs w:val="18"/>
    </w:rPr>
  </w:style>
  <w:style w:type="character" w:customStyle="1" w:styleId="Char0">
    <w:name w:val="页脚 Char"/>
    <w:basedOn w:val="a0"/>
    <w:link w:val="a5"/>
    <w:rsid w:val="00195E3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http://www.kaoyanmishu.net/Article/d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155</Words>
  <Characters>885</Characters>
  <Application>Microsoft Office Word</Application>
  <DocSecurity>0</DocSecurity>
  <Lines>7</Lines>
  <Paragraphs>2</Paragraphs>
  <ScaleCrop>false</ScaleCrop>
  <Company>Sky123.Org</Company>
  <LinksUpToDate>false</LinksUpToDate>
  <CharactersWithSpaces>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openUser</dc:creator>
  <cp:lastModifiedBy>openUser</cp:lastModifiedBy>
  <cp:revision>1</cp:revision>
  <dcterms:created xsi:type="dcterms:W3CDTF">2018-07-18T02:54:00Z</dcterms:created>
  <dcterms:modified xsi:type="dcterms:W3CDTF">2018-07-18T02:55:00Z</dcterms:modified>
</cp:coreProperties>
</file>